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2F" w:rsidRDefault="00A02D2F" w:rsidP="0098370F">
      <w:pPr>
        <w:tabs>
          <w:tab w:val="left" w:pos="4111"/>
          <w:tab w:val="left" w:pos="9893"/>
        </w:tabs>
        <w:ind w:right="5103"/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02D2F" w:rsidRDefault="00A02D2F" w:rsidP="0098370F">
      <w:pPr>
        <w:tabs>
          <w:tab w:val="left" w:pos="4111"/>
          <w:tab w:val="left" w:pos="9893"/>
        </w:tabs>
        <w:ind w:right="5103"/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</w:p>
    <w:p w:rsidR="00A02D2F" w:rsidRDefault="00A02D2F" w:rsidP="0098370F">
      <w:pPr>
        <w:tabs>
          <w:tab w:val="left" w:pos="4111"/>
        </w:tabs>
        <w:ind w:righ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A02D2F" w:rsidRDefault="00A02D2F" w:rsidP="0098370F">
      <w:pPr>
        <w:tabs>
          <w:tab w:val="left" w:pos="4111"/>
        </w:tabs>
        <w:ind w:righ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сельсовет</w:t>
      </w:r>
    </w:p>
    <w:p w:rsidR="00A02D2F" w:rsidRDefault="00A02D2F" w:rsidP="0098370F">
      <w:pPr>
        <w:tabs>
          <w:tab w:val="left" w:pos="4111"/>
        </w:tabs>
        <w:ind w:right="510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</w:r>
    </w:p>
    <w:p w:rsidR="00A02D2F" w:rsidRDefault="00A02D2F" w:rsidP="0098370F">
      <w:pPr>
        <w:tabs>
          <w:tab w:val="left" w:pos="4111"/>
        </w:tabs>
        <w:ind w:righ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A02D2F" w:rsidRDefault="00A02D2F" w:rsidP="0098370F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A02D2F" w:rsidRDefault="00A02D2F" w:rsidP="0098370F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A02D2F" w:rsidRDefault="00A02D2F" w:rsidP="0098370F">
      <w:pPr>
        <w:tabs>
          <w:tab w:val="left" w:pos="4111"/>
        </w:tabs>
        <w:ind w:right="510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02D2F" w:rsidRDefault="00A02D2F" w:rsidP="0098370F">
      <w:pPr>
        <w:tabs>
          <w:tab w:val="left" w:pos="4111"/>
        </w:tabs>
        <w:ind w:right="5101"/>
        <w:jc w:val="center"/>
        <w:outlineLvl w:val="0"/>
        <w:rPr>
          <w:b/>
          <w:bCs/>
          <w:sz w:val="28"/>
          <w:szCs w:val="28"/>
        </w:rPr>
      </w:pPr>
    </w:p>
    <w:p w:rsidR="00A02D2F" w:rsidRDefault="00A02D2F" w:rsidP="0098370F">
      <w:pPr>
        <w:ind w:right="3775"/>
        <w:outlineLvl w:val="0"/>
        <w:rPr>
          <w:sz w:val="28"/>
          <w:szCs w:val="28"/>
        </w:rPr>
      </w:pPr>
      <w:r>
        <w:rPr>
          <w:sz w:val="28"/>
          <w:szCs w:val="28"/>
        </w:rPr>
        <w:t>01.06.2021 г. № 12/5 р.С.</w:t>
      </w:r>
    </w:p>
    <w:p w:rsidR="00A02D2F" w:rsidRDefault="00A02D2F" w:rsidP="0098370F">
      <w:pPr>
        <w:ind w:right="3775"/>
        <w:outlineLvl w:val="0"/>
        <w:rPr>
          <w:sz w:val="28"/>
          <w:szCs w:val="28"/>
        </w:rPr>
      </w:pPr>
    </w:p>
    <w:p w:rsidR="00A02D2F" w:rsidRDefault="00A02D2F" w:rsidP="0098370F">
      <w:pPr>
        <w:ind w:right="368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Порядка определения территории, части территории муниципального образования Судьбодаровский сельсовет Новосергиевского района Оренбургской области, предназначенной для реализации инициативных проектов</w:t>
      </w:r>
    </w:p>
    <w:bookmarkEnd w:id="0"/>
    <w:p w:rsidR="00A02D2F" w:rsidRDefault="00A02D2F" w:rsidP="0098370F">
      <w:pPr>
        <w:autoSpaceDE w:val="0"/>
        <w:ind w:right="3684"/>
        <w:jc w:val="both"/>
        <w:rPr>
          <w:sz w:val="28"/>
          <w:szCs w:val="28"/>
        </w:rPr>
      </w:pPr>
    </w:p>
    <w:p w:rsidR="00A02D2F" w:rsidRDefault="00A02D2F" w:rsidP="0098370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>
          <w:rPr>
            <w:rStyle w:val="Hyperlink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Судьбодаровский сельсовет Новосергиевского района Оренбургской области,Совет депутатов муниципального образования Судьбодаровский сельсовет Новосергиевского района Оренбургской области решил:</w:t>
      </w:r>
    </w:p>
    <w:p w:rsidR="00A02D2F" w:rsidRDefault="00A02D2F" w:rsidP="0098370F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Утвердить Порядок определения территории, части территории муниципального образования Судьбодаровский сельсовет Новосергиевского района Оренбургской области, предназначенной для реализации инициативных проектов согласно приложению. </w:t>
      </w:r>
    </w:p>
    <w:p w:rsidR="00A02D2F" w:rsidRDefault="00A02D2F" w:rsidP="009837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 и подлежит размещению на официальном сайте муниципального образования Судьбодаровский сельсовет Новосергиевского района Оренбургской области.</w:t>
      </w:r>
    </w:p>
    <w:p w:rsidR="00A02D2F" w:rsidRDefault="00A02D2F" w:rsidP="0098370F">
      <w:pPr>
        <w:jc w:val="both"/>
        <w:rPr>
          <w:sz w:val="28"/>
          <w:szCs w:val="28"/>
        </w:rPr>
      </w:pPr>
    </w:p>
    <w:p w:rsidR="00A02D2F" w:rsidRDefault="00A02D2F" w:rsidP="0098370F">
      <w:pPr>
        <w:jc w:val="both"/>
        <w:rPr>
          <w:sz w:val="28"/>
          <w:szCs w:val="28"/>
        </w:rPr>
      </w:pPr>
    </w:p>
    <w:p w:rsidR="00A02D2F" w:rsidRDefault="00A02D2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A02D2F" w:rsidRDefault="00A02D2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Судьбодаровский сельсовет                                 М. А. Журиленко</w:t>
      </w:r>
    </w:p>
    <w:p w:rsidR="00A02D2F" w:rsidRDefault="00A02D2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D2F" w:rsidRDefault="00A02D2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D2F" w:rsidRDefault="00A02D2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D2F" w:rsidRDefault="00A02D2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A02D2F" w:rsidRDefault="00A02D2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Судьбодаровского сельсовета                                                     Ю.В. Осипов</w:t>
      </w:r>
    </w:p>
    <w:p w:rsidR="00A02D2F" w:rsidRDefault="00A02D2F" w:rsidP="0098370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02D2F" w:rsidRDefault="00A02D2F" w:rsidP="0098370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02D2F" w:rsidRDefault="00A02D2F" w:rsidP="00983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A02D2F" w:rsidRDefault="00A02D2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02D2F" w:rsidRDefault="00A02D2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2D2F" w:rsidRDefault="00A02D2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Судьбодаровского сельсовета</w:t>
      </w:r>
    </w:p>
    <w:p w:rsidR="00A02D2F" w:rsidRDefault="00A02D2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01.06.2021 № 12/5 р.С.</w:t>
      </w:r>
    </w:p>
    <w:p w:rsidR="00A02D2F" w:rsidRDefault="00A02D2F" w:rsidP="0098370F">
      <w:pPr>
        <w:pStyle w:val="NormalWeb"/>
        <w:spacing w:after="0"/>
        <w:ind w:firstLine="709"/>
        <w:jc w:val="both"/>
        <w:rPr>
          <w:sz w:val="28"/>
          <w:szCs w:val="28"/>
        </w:rPr>
      </w:pPr>
    </w:p>
    <w:p w:rsidR="00A02D2F" w:rsidRDefault="00A02D2F" w:rsidP="0098370F">
      <w:pPr>
        <w:pStyle w:val="NormalWeb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02D2F" w:rsidRDefault="00A02D2F" w:rsidP="0098370F">
      <w:pPr>
        <w:pStyle w:val="NormalWeb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определения территории или части территории муниципального образования Судьбодаровский сельсовет Новосергиевского района Оренбургской области, предназначенной для реализации инициативных проектов</w:t>
      </w:r>
    </w:p>
    <w:p w:rsidR="00A02D2F" w:rsidRDefault="00A02D2F" w:rsidP="0098370F">
      <w:pPr>
        <w:pStyle w:val="NormalWeb"/>
        <w:spacing w:after="0"/>
        <w:ind w:firstLine="709"/>
        <w:jc w:val="center"/>
        <w:rPr>
          <w:i/>
          <w:iCs/>
        </w:rPr>
      </w:pPr>
    </w:p>
    <w:p w:rsidR="00A02D2F" w:rsidRDefault="00A02D2F" w:rsidP="00983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A02D2F" w:rsidRDefault="00A02D2F" w:rsidP="0098370F">
      <w:pPr>
        <w:jc w:val="center"/>
        <w:rPr>
          <w:b/>
          <w:bCs/>
          <w:sz w:val="28"/>
          <w:szCs w:val="28"/>
        </w:rPr>
      </w:pPr>
    </w:p>
    <w:p w:rsidR="00A02D2F" w:rsidRDefault="00A02D2F" w:rsidP="009837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определения территории или части территории муниципального образования Судьбодаровский сельсовет Новосергиевского района Оренбургской области (далее – территория), на которой могут реализовываться инициативные проекты.</w:t>
      </w:r>
    </w:p>
    <w:p w:rsidR="00A02D2F" w:rsidRDefault="00A02D2F" w:rsidP="0098370F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Судьбодаровский сельсовет Новосергиевского района Оренбургской области (далее – администрация)</w:t>
      </w:r>
      <w:r>
        <w:rPr>
          <w:rFonts w:ascii="PT Astra Serif" w:hAnsi="PT Astra Serif" w:cs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Судьбодаровский сельсовет Новосергиевского района Оренбургской области </w:t>
      </w:r>
      <w:r>
        <w:rPr>
          <w:rFonts w:ascii="PT Astra Serif" w:hAnsi="PT Astra Serif" w:cs="PT Astra Serif"/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</w:t>
      </w:r>
    </w:p>
    <w:p w:rsidR="00A02D2F" w:rsidRDefault="00A02D2F" w:rsidP="0098370F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A02D2F" w:rsidRDefault="00A02D2F" w:rsidP="0098370F">
      <w:pPr>
        <w:pStyle w:val="NormalWeb"/>
        <w:suppressAutoHyphens/>
        <w:spacing w:after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A02D2F" w:rsidRDefault="00A02D2F" w:rsidP="0098370F">
      <w:pPr>
        <w:pStyle w:val="NormalWeb"/>
        <w:spacing w:after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муниципального образования Судьбодаровский сельсовет Новосергиевского района Оренбургской области</w:t>
      </w:r>
      <w:r>
        <w:rPr>
          <w:rFonts w:ascii="PT Astra Serif" w:hAnsi="PT Astra Serif" w:cs="PT Astra Serif"/>
          <w:sz w:val="28"/>
          <w:szCs w:val="28"/>
        </w:rPr>
        <w:t xml:space="preserve">; </w:t>
      </w:r>
    </w:p>
    <w:p w:rsidR="00A02D2F" w:rsidRDefault="00A02D2F" w:rsidP="0098370F">
      <w:pPr>
        <w:pStyle w:val="NormalWeb"/>
        <w:spacing w:after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органы территориального общественного самоуправления; </w:t>
      </w:r>
    </w:p>
    <w:p w:rsidR="00A02D2F" w:rsidRDefault="00A02D2F" w:rsidP="0098370F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товарищества собственников жилья.</w:t>
      </w:r>
    </w:p>
    <w:p w:rsidR="00A02D2F" w:rsidRDefault="00A02D2F" w:rsidP="0098370F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1.5. Инициативные проекты могут реализовываться в границах </w:t>
      </w:r>
      <w:r>
        <w:rPr>
          <w:sz w:val="28"/>
          <w:szCs w:val="28"/>
        </w:rPr>
        <w:t xml:space="preserve">муниципального образования Судьбодаровский сельсовет Новосергиевского района Оренбургской области </w:t>
      </w:r>
      <w:r>
        <w:rPr>
          <w:rFonts w:ascii="PT Astra Serif" w:hAnsi="PT Astra Serif" w:cs="PT Astra Serif"/>
          <w:sz w:val="28"/>
          <w:szCs w:val="28"/>
        </w:rPr>
        <w:t>в пределах следующих территорий проживания</w:t>
      </w:r>
      <w:r>
        <w:rPr>
          <w:sz w:val="28"/>
          <w:szCs w:val="28"/>
        </w:rPr>
        <w:t xml:space="preserve"> граждан:</w:t>
      </w:r>
    </w:p>
    <w:p w:rsidR="00A02D2F" w:rsidRDefault="00A02D2F" w:rsidP="0098370F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A02D2F" w:rsidRDefault="00A02D2F" w:rsidP="0098370F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</w:rPr>
        <w:t>2) группы жилых домов;</w:t>
      </w:r>
    </w:p>
    <w:p w:rsidR="00A02D2F" w:rsidRDefault="00A02D2F" w:rsidP="0098370F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</w:rPr>
        <w:t>3) жилого микрорайона;</w:t>
      </w:r>
    </w:p>
    <w:p w:rsidR="00A02D2F" w:rsidRDefault="00A02D2F" w:rsidP="0098370F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</w:rPr>
        <w:t>4) сельского населенного пункта, не являющегося поселением;</w:t>
      </w:r>
    </w:p>
    <w:p w:rsidR="00A02D2F" w:rsidRDefault="00A02D2F" w:rsidP="0098370F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</w:rPr>
        <w:t>5) иных территорий проживания граждан.</w:t>
      </w:r>
    </w:p>
    <w:p w:rsidR="00A02D2F" w:rsidRDefault="00A02D2F" w:rsidP="0098370F">
      <w:pPr>
        <w:ind w:firstLine="709"/>
        <w:jc w:val="center"/>
        <w:rPr>
          <w:b/>
          <w:bCs/>
          <w:sz w:val="28"/>
          <w:szCs w:val="28"/>
        </w:rPr>
      </w:pPr>
    </w:p>
    <w:p w:rsidR="00A02D2F" w:rsidRDefault="00A02D2F" w:rsidP="00983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02D2F" w:rsidRDefault="00A02D2F" w:rsidP="0098370F">
      <w:pPr>
        <w:ind w:firstLine="709"/>
        <w:jc w:val="center"/>
        <w:rPr>
          <w:b/>
          <w:bCs/>
          <w:sz w:val="28"/>
          <w:szCs w:val="28"/>
        </w:rPr>
      </w:pPr>
    </w:p>
    <w:p w:rsidR="00A02D2F" w:rsidRDefault="00A02D2F" w:rsidP="0098370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2.1. Для установления территории, на которой могутреализовываться инициативные проекты, инициатор проектаобращается в администрацию с заявлением об определении территории, на которой планирует реализовывать инициативный проект</w:t>
      </w:r>
      <w:r>
        <w:rPr>
          <w:sz w:val="28"/>
          <w:szCs w:val="28"/>
          <w:lang w:eastAsia="en-US"/>
        </w:rPr>
        <w:t xml:space="preserve"> с описанием ее границ</w:t>
      </w:r>
      <w:r>
        <w:rPr>
          <w:sz w:val="28"/>
          <w:szCs w:val="28"/>
        </w:rPr>
        <w:t>.</w:t>
      </w:r>
    </w:p>
    <w:p w:rsidR="00A02D2F" w:rsidRDefault="00A02D2F" w:rsidP="0098370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 Заявление об определении территории, на которой планируется реализовывать инициативный проект</w:t>
      </w:r>
      <w:r>
        <w:rPr>
          <w:sz w:val="28"/>
          <w:szCs w:val="28"/>
          <w:lang w:eastAsia="en-US"/>
        </w:rPr>
        <w:t xml:space="preserve"> подписывается инициаторами проекта.</w:t>
      </w:r>
    </w:p>
    <w:p w:rsidR="00A02D2F" w:rsidRDefault="00A02D2F" w:rsidP="0098370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К заявлению инициатор проекта прилагает следующие документы: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1) краткое описание инициативного проекта;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 выходит за пределы территории (наименование) муниципального образования;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A02D2F" w:rsidRDefault="00A02D2F" w:rsidP="0098370F">
      <w:pPr>
        <w:ind w:firstLine="567"/>
        <w:jc w:val="both"/>
        <w:rPr>
          <w:sz w:val="28"/>
          <w:szCs w:val="28"/>
        </w:rPr>
      </w:pPr>
    </w:p>
    <w:p w:rsidR="00A02D2F" w:rsidRDefault="00A02D2F" w:rsidP="00983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Заключительные положения</w:t>
      </w:r>
    </w:p>
    <w:p w:rsidR="00A02D2F" w:rsidRDefault="00A02D2F" w:rsidP="0098370F">
      <w:pPr>
        <w:ind w:left="2124" w:firstLine="709"/>
        <w:jc w:val="both"/>
        <w:rPr>
          <w:b/>
          <w:bCs/>
          <w:sz w:val="28"/>
          <w:szCs w:val="28"/>
        </w:rPr>
      </w:pPr>
    </w:p>
    <w:p w:rsidR="00A02D2F" w:rsidRDefault="00A02D2F" w:rsidP="0098370F">
      <w:pPr>
        <w:ind w:firstLine="567"/>
        <w:jc w:val="both"/>
      </w:pPr>
      <w:r>
        <w:rPr>
          <w:sz w:val="28"/>
          <w:szCs w:val="28"/>
        </w:rPr>
        <w:t>3.1. 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02D2F" w:rsidRDefault="00A02D2F" w:rsidP="0098370F">
      <w:pPr>
        <w:ind w:right="3775"/>
        <w:outlineLvl w:val="0"/>
        <w:rPr>
          <w:sz w:val="28"/>
          <w:szCs w:val="28"/>
        </w:rPr>
      </w:pPr>
    </w:p>
    <w:p w:rsidR="00A02D2F" w:rsidRDefault="00A02D2F"/>
    <w:sectPr w:rsidR="00A02D2F" w:rsidSect="0042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70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5490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6BC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5E00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3645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2D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163E0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3DB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370F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2D2F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2FE1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1577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735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EF65C6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370F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semiHidden/>
    <w:locked/>
    <w:rsid w:val="0098370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semiHidden/>
    <w:rsid w:val="0098370F"/>
    <w:pPr>
      <w:spacing w:after="248"/>
    </w:pPr>
  </w:style>
  <w:style w:type="paragraph" w:customStyle="1" w:styleId="ConsPlusNormal">
    <w:name w:val="ConsPlusNormal"/>
    <w:uiPriority w:val="99"/>
    <w:semiHidden/>
    <w:rsid w:val="0098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1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E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999</Words>
  <Characters>5699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4</cp:revision>
  <cp:lastPrinted>2021-06-02T10:31:00Z</cp:lastPrinted>
  <dcterms:created xsi:type="dcterms:W3CDTF">2021-03-22T11:32:00Z</dcterms:created>
  <dcterms:modified xsi:type="dcterms:W3CDTF">2021-06-02T10:31:00Z</dcterms:modified>
</cp:coreProperties>
</file>